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B" w:rsidRPr="00B0787B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FF0000"/>
          <w:sz w:val="28"/>
          <w:szCs w:val="28"/>
          <w:u w:val="single"/>
        </w:rPr>
      </w:pPr>
      <w:r w:rsidRPr="00B0787B">
        <w:rPr>
          <w:rFonts w:ascii="Trebuchet MS" w:hAnsi="Trebuchet MS" w:cstheme="minorHAnsi"/>
          <w:color w:val="FF0000"/>
          <w:sz w:val="28"/>
          <w:szCs w:val="28"/>
          <w:u w:val="single"/>
        </w:rPr>
        <w:t xml:space="preserve">ВНИМАНИЕ! </w:t>
      </w:r>
    </w:p>
    <w:p w:rsidR="00232E77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b/>
          <w:color w:val="262626"/>
          <w:sz w:val="28"/>
          <w:szCs w:val="28"/>
        </w:rPr>
      </w:pPr>
      <w:r w:rsidRPr="00B0787B">
        <w:rPr>
          <w:rFonts w:ascii="Trebuchet MS" w:hAnsi="Trebuchet MS" w:cstheme="minorHAnsi"/>
          <w:color w:val="262626"/>
          <w:sz w:val="28"/>
          <w:szCs w:val="28"/>
        </w:rPr>
        <w:t xml:space="preserve">На официальном портале правовой информации (http://publication.pravo.gov.ru/) опубликован приказ Министерства экономического развития Российской Федерации от 20.08.2020 № 547 </w:t>
      </w:r>
      <w:r w:rsidRPr="00B0787B">
        <w:rPr>
          <w:rFonts w:ascii="Trebuchet MS" w:hAnsi="Trebuchet MS" w:cstheme="minorHAnsi"/>
          <w:b/>
          <w:color w:val="262626"/>
          <w:sz w:val="28"/>
          <w:szCs w:val="28"/>
        </w:rPr>
        <w:t xml:space="preserve">"О признании </w:t>
      </w:r>
      <w:proofErr w:type="gramStart"/>
      <w:r w:rsidRPr="00B0787B">
        <w:rPr>
          <w:rFonts w:ascii="Trebuchet MS" w:hAnsi="Trebuchet MS" w:cstheme="minorHAnsi"/>
          <w:b/>
          <w:color w:val="262626"/>
          <w:sz w:val="28"/>
          <w:szCs w:val="28"/>
        </w:rPr>
        <w:t>утратившими</w:t>
      </w:r>
      <w:proofErr w:type="gramEnd"/>
      <w:r w:rsidRPr="00B0787B">
        <w:rPr>
          <w:rFonts w:ascii="Trebuchet MS" w:hAnsi="Trebuchet MS" w:cstheme="minorHAnsi"/>
          <w:b/>
          <w:color w:val="262626"/>
          <w:sz w:val="28"/>
          <w:szCs w:val="28"/>
        </w:rPr>
        <w:t xml:space="preserve"> силу некоторых приказов Минэкономразвития России по вопросу утверждения типового положения (регламента) о контрактной службе"</w:t>
      </w:r>
      <w:r w:rsidR="00232E77">
        <w:rPr>
          <w:rFonts w:ascii="Trebuchet MS" w:hAnsi="Trebuchet MS" w:cstheme="minorHAnsi"/>
          <w:b/>
          <w:color w:val="262626"/>
          <w:sz w:val="28"/>
          <w:szCs w:val="28"/>
        </w:rPr>
        <w:t>:</w:t>
      </w:r>
    </w:p>
    <w:p w:rsidR="00232E77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262626"/>
          <w:sz w:val="28"/>
          <w:szCs w:val="28"/>
        </w:rPr>
      </w:pPr>
      <w:r w:rsidRPr="00B0787B">
        <w:rPr>
          <w:rFonts w:ascii="Trebuchet MS" w:hAnsi="Trebuchet MS" w:cstheme="minorHAnsi"/>
          <w:color w:val="262626"/>
          <w:sz w:val="28"/>
          <w:szCs w:val="28"/>
        </w:rPr>
        <w:t xml:space="preserve"> </w:t>
      </w:r>
      <w:hyperlink r:id="rId4" w:history="1">
        <w:r w:rsidRPr="00232E77">
          <w:rPr>
            <w:rStyle w:val="a4"/>
            <w:rFonts w:ascii="Trebuchet MS" w:hAnsi="Trebuchet MS" w:cstheme="minorHAnsi"/>
            <w:color w:val="1F497D" w:themeColor="text2"/>
            <w:sz w:val="28"/>
            <w:szCs w:val="28"/>
          </w:rPr>
          <w:t>http://publication.pravo.gov.ru/Document/View/0001</w:t>
        </w:r>
        <w:r w:rsidRPr="00232E77">
          <w:rPr>
            <w:rStyle w:val="a4"/>
            <w:rFonts w:ascii="Trebuchet MS" w:hAnsi="Trebuchet MS" w:cstheme="minorHAnsi"/>
            <w:color w:val="1F497D" w:themeColor="text2"/>
            <w:sz w:val="28"/>
            <w:szCs w:val="28"/>
          </w:rPr>
          <w:t>2</w:t>
        </w:r>
        <w:r w:rsidRPr="00232E77">
          <w:rPr>
            <w:rStyle w:val="a4"/>
            <w:rFonts w:ascii="Trebuchet MS" w:hAnsi="Trebuchet MS" w:cstheme="minorHAnsi"/>
            <w:color w:val="1F497D" w:themeColor="text2"/>
            <w:sz w:val="28"/>
            <w:szCs w:val="28"/>
          </w:rPr>
          <w:t>0</w:t>
        </w:r>
        <w:r w:rsidRPr="00232E77">
          <w:rPr>
            <w:rStyle w:val="a4"/>
            <w:rFonts w:ascii="Trebuchet MS" w:hAnsi="Trebuchet MS" w:cstheme="minorHAnsi"/>
            <w:color w:val="1F497D" w:themeColor="text2"/>
            <w:sz w:val="28"/>
            <w:szCs w:val="28"/>
          </w:rPr>
          <w:t>2011160007</w:t>
        </w:r>
      </w:hyperlink>
      <w:r w:rsidRPr="00B0787B">
        <w:rPr>
          <w:rFonts w:ascii="Trebuchet MS" w:hAnsi="Trebuchet MS" w:cstheme="minorHAnsi"/>
          <w:color w:val="262626"/>
          <w:sz w:val="28"/>
          <w:szCs w:val="28"/>
        </w:rPr>
        <w:t xml:space="preserve">, по </w:t>
      </w:r>
      <w:proofErr w:type="gramStart"/>
      <w:r w:rsidRPr="00B0787B">
        <w:rPr>
          <w:rFonts w:ascii="Trebuchet MS" w:hAnsi="Trebuchet MS" w:cstheme="minorHAnsi"/>
          <w:color w:val="262626"/>
          <w:sz w:val="28"/>
          <w:szCs w:val="28"/>
        </w:rPr>
        <w:t>которому</w:t>
      </w:r>
      <w:proofErr w:type="gramEnd"/>
      <w:r w:rsidRPr="00B0787B">
        <w:rPr>
          <w:rFonts w:ascii="Trebuchet MS" w:hAnsi="Trebuchet MS" w:cstheme="minorHAnsi"/>
          <w:color w:val="262626"/>
          <w:sz w:val="28"/>
          <w:szCs w:val="28"/>
        </w:rPr>
        <w:t xml:space="preserve"> действующее типовое положение (регламент) о контрактной службе </w:t>
      </w:r>
      <w:r w:rsidRPr="00B0787B">
        <w:rPr>
          <w:rFonts w:ascii="Trebuchet MS" w:hAnsi="Trebuchet MS" w:cstheme="minorHAnsi"/>
          <w:b/>
          <w:color w:val="FF0000"/>
          <w:sz w:val="28"/>
          <w:szCs w:val="28"/>
        </w:rPr>
        <w:t>утрачивает силу 27 ноября 2020 года.</w:t>
      </w:r>
      <w:r w:rsidRPr="00B0787B">
        <w:rPr>
          <w:rFonts w:ascii="Trebuchet MS" w:hAnsi="Trebuchet MS" w:cstheme="minorHAnsi"/>
          <w:color w:val="262626"/>
          <w:sz w:val="28"/>
          <w:szCs w:val="28"/>
        </w:rPr>
        <w:t xml:space="preserve"> С этой даты нужно применять новое типовое положение, утвержденное Министерством финансов Российской Федерации: </w:t>
      </w:r>
      <w:r w:rsidRPr="00232E77">
        <w:rPr>
          <w:rFonts w:ascii="Trebuchet MS" w:hAnsi="Trebuchet MS" w:cstheme="minorHAnsi"/>
          <w:b/>
          <w:color w:val="262626"/>
          <w:sz w:val="28"/>
          <w:szCs w:val="28"/>
        </w:rPr>
        <w:t>Приказ Министерства финансов Российской Федерации от 31.07.2020 №</w:t>
      </w:r>
      <w:r w:rsidRPr="00B0787B">
        <w:rPr>
          <w:rFonts w:ascii="Trebuchet MS" w:hAnsi="Trebuchet MS" w:cstheme="minorHAnsi"/>
          <w:b/>
          <w:color w:val="262626"/>
          <w:sz w:val="28"/>
          <w:szCs w:val="28"/>
        </w:rPr>
        <w:t>158н "Об утверждении Типового положения (регламента) о контрактной службе"</w:t>
      </w:r>
      <w:r>
        <w:rPr>
          <w:rFonts w:ascii="Trebuchet MS" w:hAnsi="Trebuchet MS" w:cstheme="minorHAnsi"/>
          <w:b/>
          <w:color w:val="262626"/>
          <w:sz w:val="28"/>
          <w:szCs w:val="28"/>
        </w:rPr>
        <w:t>:</w:t>
      </w:r>
    </w:p>
    <w:p w:rsidR="00B0787B" w:rsidRPr="00B0787B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262626"/>
          <w:sz w:val="28"/>
          <w:szCs w:val="28"/>
        </w:rPr>
      </w:pPr>
      <w:hyperlink r:id="rId5" w:history="1">
        <w:r w:rsidRPr="00B0787B">
          <w:rPr>
            <w:rStyle w:val="a4"/>
            <w:rFonts w:ascii="Trebuchet MS" w:hAnsi="Trebuchet MS" w:cstheme="minorHAnsi"/>
            <w:color w:val="4D6BBC"/>
            <w:sz w:val="28"/>
            <w:szCs w:val="28"/>
          </w:rPr>
          <w:t>http://publication.pravo.gov.ru/Document/View/0001202010200032</w:t>
        </w:r>
      </w:hyperlink>
      <w:r w:rsidRPr="00B0787B">
        <w:rPr>
          <w:rFonts w:ascii="Trebuchet MS" w:hAnsi="Trebuchet MS" w:cstheme="minorHAnsi"/>
          <w:color w:val="262626"/>
          <w:sz w:val="28"/>
          <w:szCs w:val="28"/>
        </w:rPr>
        <w:t>.</w:t>
      </w:r>
    </w:p>
    <w:p w:rsidR="00232E77" w:rsidRDefault="00232E77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262626"/>
          <w:sz w:val="28"/>
          <w:szCs w:val="28"/>
        </w:rPr>
      </w:pPr>
    </w:p>
    <w:p w:rsidR="00B0787B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262626"/>
          <w:sz w:val="28"/>
          <w:szCs w:val="28"/>
        </w:rPr>
      </w:pPr>
      <w:r w:rsidRPr="00B0787B">
        <w:rPr>
          <w:rFonts w:ascii="Trebuchet MS" w:hAnsi="Trebuchet MS" w:cstheme="minorHAnsi"/>
          <w:color w:val="262626"/>
          <w:sz w:val="28"/>
          <w:szCs w:val="28"/>
        </w:rPr>
        <w:t>Типовое положение (регламент) устанавливает функции и полномочия контрактной службы при планировании закупок, определении поставщиков, заключении контрактов, а также при их исполнении, изменении и расторжении.</w:t>
      </w:r>
    </w:p>
    <w:p w:rsidR="00B0787B" w:rsidRDefault="00B0787B" w:rsidP="00B078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rebuchet MS" w:hAnsi="Trebuchet MS" w:cstheme="minorHAnsi"/>
          <w:color w:val="262626"/>
          <w:sz w:val="28"/>
          <w:szCs w:val="28"/>
        </w:rPr>
      </w:pPr>
    </w:p>
    <w:tbl>
      <w:tblPr>
        <w:tblStyle w:val="a6"/>
        <w:tblW w:w="10632" w:type="dxa"/>
        <w:tblInd w:w="-34" w:type="dxa"/>
        <w:tblLook w:val="04A0"/>
      </w:tblPr>
      <w:tblGrid>
        <w:gridCol w:w="5671"/>
        <w:gridCol w:w="4961"/>
      </w:tblGrid>
      <w:tr w:rsidR="00B0787B" w:rsidTr="00B0787B">
        <w:tc>
          <w:tcPr>
            <w:tcW w:w="5671" w:type="dxa"/>
            <w:shd w:val="clear" w:color="auto" w:fill="F2F2F2" w:themeFill="background1" w:themeFillShade="F2"/>
          </w:tcPr>
          <w:p w:rsidR="00B0787B" w:rsidRPr="007E0258" w:rsidRDefault="00B0787B" w:rsidP="00B078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0258">
              <w:rPr>
                <w:rFonts w:cstheme="minorHAnsi"/>
                <w:b/>
                <w:color w:val="FF0000"/>
                <w:sz w:val="28"/>
                <w:szCs w:val="28"/>
              </w:rPr>
              <w:t>БЫЛО</w:t>
            </w:r>
            <w:r w:rsidRPr="007E0258">
              <w:rPr>
                <w:rFonts w:cstheme="minorHAnsi"/>
                <w:b/>
                <w:sz w:val="28"/>
                <w:szCs w:val="28"/>
              </w:rPr>
              <w:t xml:space="preserve"> в Приказе Минэкономразвития № 631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0787B" w:rsidRPr="007E0258" w:rsidRDefault="00B0787B" w:rsidP="00B078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0258">
              <w:rPr>
                <w:rFonts w:cstheme="minorHAnsi"/>
                <w:b/>
                <w:color w:val="FF0000"/>
                <w:sz w:val="28"/>
                <w:szCs w:val="28"/>
              </w:rPr>
              <w:t>СТАЛО</w:t>
            </w:r>
            <w:r w:rsidRPr="007E0258">
              <w:rPr>
                <w:rFonts w:cstheme="minorHAnsi"/>
                <w:b/>
                <w:sz w:val="28"/>
                <w:szCs w:val="28"/>
              </w:rPr>
              <w:t xml:space="preserve"> в Приказе Минфина РФ </w:t>
            </w:r>
            <w:r w:rsidRPr="007E0258">
              <w:rPr>
                <w:rFonts w:cstheme="minorHAnsi"/>
                <w:b/>
                <w:color w:val="FF0000"/>
                <w:sz w:val="28"/>
                <w:szCs w:val="28"/>
              </w:rPr>
              <w:t>№ 158н</w:t>
            </w:r>
          </w:p>
          <w:p w:rsidR="00B0787B" w:rsidRPr="007E0258" w:rsidRDefault="00B0787B" w:rsidP="00B078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0787B" w:rsidTr="00B0787B">
        <w:tc>
          <w:tcPr>
            <w:tcW w:w="5671" w:type="dxa"/>
          </w:tcPr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  <w:r w:rsidRPr="00B0787B">
              <w:rPr>
                <w:rFonts w:cstheme="minorHAnsi"/>
                <w:bCs/>
                <w:sz w:val="26"/>
                <w:szCs w:val="26"/>
              </w:rPr>
              <w:t xml:space="preserve">9. </w:t>
            </w:r>
            <w:r w:rsidRPr="00B0787B">
              <w:rPr>
                <w:rFonts w:cstheme="minorHAnsi"/>
                <w:sz w:val="26"/>
                <w:szCs w:val="26"/>
              </w:rPr>
              <w:t xml:space="preserve">Контрактную службу возглавляет руководитель контрактной службы. 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  <w:r w:rsidRPr="00B0787B">
              <w:rPr>
                <w:rFonts w:cstheme="minorHAnsi"/>
                <w:sz w:val="26"/>
                <w:szCs w:val="26"/>
              </w:rPr>
              <w:t xml:space="preserve">В случае если контрактная служба создается </w:t>
            </w:r>
            <w:r w:rsidRPr="007E0258">
              <w:rPr>
                <w:rFonts w:cstheme="minorHAnsi"/>
                <w:i/>
                <w:sz w:val="26"/>
                <w:szCs w:val="26"/>
              </w:rPr>
              <w:t xml:space="preserve">как отдельное структурное </w:t>
            </w:r>
            <w:r w:rsidRPr="00B0787B">
              <w:rPr>
                <w:rFonts w:cstheme="minorHAnsi"/>
                <w:sz w:val="26"/>
                <w:szCs w:val="26"/>
              </w:rPr>
              <w:t xml:space="preserve">подразделение, ее  возглавляет руководитель структурного  подразделения, назначаемый на должность приказом руководителя Заказчика либо 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  <w:r w:rsidRPr="00B0787B">
              <w:rPr>
                <w:rFonts w:cstheme="minorHAnsi"/>
                <w:sz w:val="26"/>
                <w:szCs w:val="26"/>
              </w:rPr>
              <w:t xml:space="preserve">уполномоченного лица, исполняющего его  обязанности. 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  <w:r w:rsidRPr="00B0787B">
              <w:rPr>
                <w:rFonts w:cstheme="minorHAnsi"/>
                <w:sz w:val="26"/>
                <w:szCs w:val="26"/>
              </w:rPr>
              <w:t xml:space="preserve">Контрактную службу, которая создается как  контрактная служба </w:t>
            </w:r>
            <w:r w:rsidRPr="007E0258">
              <w:rPr>
                <w:rFonts w:cstheme="minorHAnsi"/>
                <w:i/>
                <w:sz w:val="26"/>
                <w:szCs w:val="26"/>
              </w:rPr>
              <w:t>без образования отдельного подразделени</w:t>
            </w:r>
            <w:r w:rsidRPr="00B0787B">
              <w:rPr>
                <w:rFonts w:cstheme="minorHAnsi"/>
                <w:sz w:val="26"/>
                <w:szCs w:val="26"/>
              </w:rPr>
              <w:t xml:space="preserve">я, возглавляет руководитель Заказчика или один из заместителей руководителя Заказчика. </w:t>
            </w:r>
          </w:p>
          <w:p w:rsidR="00B0787B" w:rsidRPr="00B0787B" w:rsidRDefault="00B0787B" w:rsidP="00B0787B">
            <w:pPr>
              <w:rPr>
                <w:rFonts w:cstheme="minorHAnsi"/>
                <w:color w:val="262626"/>
                <w:sz w:val="26"/>
                <w:szCs w:val="26"/>
              </w:rPr>
            </w:pPr>
          </w:p>
        </w:tc>
        <w:tc>
          <w:tcPr>
            <w:tcW w:w="4961" w:type="dxa"/>
          </w:tcPr>
          <w:p w:rsidR="00B0787B" w:rsidRPr="00B0787B" w:rsidRDefault="00B0787B" w:rsidP="00B0787B">
            <w:pPr>
              <w:rPr>
                <w:rFonts w:cstheme="minorHAnsi"/>
                <w:b/>
                <w:sz w:val="26"/>
                <w:szCs w:val="26"/>
              </w:rPr>
            </w:pPr>
            <w:r w:rsidRPr="00B0787B">
              <w:rPr>
                <w:rFonts w:cstheme="minorHAnsi"/>
                <w:sz w:val="26"/>
                <w:szCs w:val="26"/>
              </w:rPr>
              <w:t xml:space="preserve">2.3. </w:t>
            </w:r>
            <w:r w:rsidRPr="00B0787B">
              <w:rPr>
                <w:rFonts w:cstheme="minorHAnsi"/>
                <w:b/>
                <w:sz w:val="26"/>
                <w:szCs w:val="26"/>
              </w:rPr>
              <w:t xml:space="preserve">Контрактную службу возглавляет 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  <w:r w:rsidRPr="00B0787B">
              <w:rPr>
                <w:rFonts w:cstheme="minorHAnsi"/>
                <w:b/>
                <w:sz w:val="26"/>
                <w:szCs w:val="26"/>
              </w:rPr>
              <w:t>руководитель, назначаемый на должность приказом руководителя</w:t>
            </w:r>
            <w:r w:rsidRPr="00B0787B">
              <w:rPr>
                <w:rFonts w:cstheme="minorHAnsi"/>
                <w:sz w:val="26"/>
                <w:szCs w:val="26"/>
              </w:rPr>
              <w:t xml:space="preserve"> Заказчика, уполномоченного лица, исполняющего его  обязанности, либо уполномоченного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B0787B">
              <w:rPr>
                <w:rFonts w:cstheme="minorHAnsi"/>
                <w:sz w:val="26"/>
                <w:szCs w:val="26"/>
              </w:rPr>
              <w:t>руководителем лица.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0787B" w:rsidTr="00B0787B">
        <w:tc>
          <w:tcPr>
            <w:tcW w:w="5671" w:type="dxa"/>
          </w:tcPr>
          <w:p w:rsidR="00B0787B" w:rsidRPr="00B0787B" w:rsidRDefault="00B0787B" w:rsidP="00B0787B">
            <w:pPr>
              <w:rPr>
                <w:rFonts w:eastAsia="Times New Roman" w:cstheme="minorHAnsi"/>
                <w:color w:val="262626"/>
                <w:sz w:val="26"/>
                <w:szCs w:val="26"/>
                <w:lang w:eastAsia="ru-RU"/>
              </w:rPr>
            </w:pPr>
            <w:r w:rsidRPr="00B0787B">
              <w:rPr>
                <w:rFonts w:eastAsia="Times New Roman" w:cstheme="minorHAnsi"/>
                <w:bCs/>
                <w:color w:val="262626"/>
                <w:sz w:val="26"/>
                <w:szCs w:val="26"/>
                <w:lang w:eastAsia="ru-RU"/>
              </w:rPr>
              <w:t xml:space="preserve">   </w:t>
            </w:r>
            <w:r w:rsidRPr="00B0787B">
              <w:rPr>
                <w:rFonts w:eastAsia="Times New Roman" w:cstheme="minorHAnsi"/>
                <w:i/>
                <w:iCs/>
                <w:color w:val="262626"/>
                <w:sz w:val="26"/>
                <w:szCs w:val="26"/>
                <w:lang w:eastAsia="ru-RU"/>
              </w:rPr>
              <w:t xml:space="preserve">е) организует подготовку </w:t>
            </w:r>
            <w:r w:rsidRPr="007E0258">
              <w:rPr>
                <w:rFonts w:eastAsia="Times New Roman" w:cstheme="minorHAnsi"/>
                <w:i/>
                <w:color w:val="262626"/>
                <w:sz w:val="26"/>
                <w:szCs w:val="26"/>
                <w:lang w:eastAsia="ru-RU"/>
              </w:rPr>
              <w:t>описания</w:t>
            </w:r>
            <w:r w:rsidRPr="00B0787B">
              <w:rPr>
                <w:rFonts w:eastAsia="Times New Roman" w:cstheme="minorHAnsi"/>
                <w:color w:val="262626"/>
                <w:sz w:val="26"/>
                <w:szCs w:val="26"/>
                <w:lang w:eastAsia="ru-RU"/>
              </w:rPr>
              <w:t xml:space="preserve"> объекта закупки в документации о закупке (</w:t>
            </w:r>
            <w:proofErr w:type="spellStart"/>
            <w:r w:rsidRPr="00B0787B">
              <w:rPr>
                <w:rFonts w:eastAsia="Times New Roman" w:cstheme="minorHAnsi"/>
                <w:color w:val="262626"/>
                <w:sz w:val="26"/>
                <w:szCs w:val="26"/>
                <w:lang w:eastAsia="ru-RU"/>
              </w:rPr>
              <w:t>подп</w:t>
            </w:r>
            <w:proofErr w:type="spellEnd"/>
            <w:r w:rsidRPr="00B0787B">
              <w:rPr>
                <w:rFonts w:eastAsia="Times New Roman" w:cstheme="minorHAnsi"/>
                <w:color w:val="262626"/>
                <w:sz w:val="26"/>
                <w:szCs w:val="26"/>
                <w:lang w:eastAsia="ru-RU"/>
              </w:rPr>
              <w:t>. 2 п. 13)</w:t>
            </w:r>
          </w:p>
          <w:p w:rsidR="00B0787B" w:rsidRPr="00B0787B" w:rsidRDefault="00B0787B" w:rsidP="00B0787B">
            <w:pPr>
              <w:rPr>
                <w:rFonts w:cstheme="minorHAnsi"/>
                <w:color w:val="262626"/>
                <w:sz w:val="26"/>
                <w:szCs w:val="26"/>
              </w:rPr>
            </w:pPr>
          </w:p>
        </w:tc>
        <w:tc>
          <w:tcPr>
            <w:tcW w:w="4961" w:type="dxa"/>
          </w:tcPr>
          <w:p w:rsidR="00B0787B" w:rsidRPr="00B0787B" w:rsidRDefault="00B0787B" w:rsidP="00B0787B">
            <w:pPr>
              <w:rPr>
                <w:rFonts w:cstheme="minorHAnsi"/>
                <w:b/>
                <w:sz w:val="28"/>
                <w:szCs w:val="28"/>
              </w:rPr>
            </w:pPr>
            <w:r w:rsidRPr="00B0787B">
              <w:rPr>
                <w:rFonts w:cstheme="minorHAnsi"/>
                <w:sz w:val="26"/>
                <w:szCs w:val="26"/>
              </w:rPr>
              <w:t xml:space="preserve">3.2.2.2.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B0787B">
              <w:rPr>
                <w:rFonts w:cstheme="minorHAnsi"/>
                <w:b/>
                <w:sz w:val="28"/>
                <w:szCs w:val="28"/>
              </w:rPr>
              <w:t xml:space="preserve">осуществляет описание объекта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0787B">
              <w:rPr>
                <w:rFonts w:cstheme="minorHAnsi"/>
                <w:b/>
                <w:sz w:val="28"/>
                <w:szCs w:val="28"/>
              </w:rPr>
              <w:t>закупки</w:t>
            </w:r>
            <w:proofErr w:type="gramStart"/>
            <w:r w:rsidRPr="00B0787B">
              <w:rPr>
                <w:rFonts w:cstheme="minorHAnsi"/>
                <w:b/>
                <w:sz w:val="28"/>
                <w:szCs w:val="28"/>
              </w:rPr>
              <w:t xml:space="preserve"> !</w:t>
            </w:r>
            <w:proofErr w:type="gramEnd"/>
            <w:r w:rsidRPr="00B0787B">
              <w:rPr>
                <w:rFonts w:cstheme="minorHAnsi"/>
                <w:b/>
                <w:sz w:val="28"/>
                <w:szCs w:val="28"/>
              </w:rPr>
              <w:t xml:space="preserve">!! </w:t>
            </w:r>
          </w:p>
          <w:p w:rsidR="00B0787B" w:rsidRPr="00B0787B" w:rsidRDefault="00B0787B" w:rsidP="00B0787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095C63" w:rsidRDefault="00095C63"/>
    <w:sectPr w:rsidR="00095C63" w:rsidSect="00B078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787B"/>
    <w:rsid w:val="00095C63"/>
    <w:rsid w:val="00232E77"/>
    <w:rsid w:val="007E0258"/>
    <w:rsid w:val="00B0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8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87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0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0200032" TargetMode="External"/><Relationship Id="rId4" Type="http://schemas.openxmlformats.org/officeDocument/2006/relationships/hyperlink" Target="http://publication.pravo.gov.ru/Document/View/000120201116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2020-12-04T12:23:00Z</dcterms:created>
  <dcterms:modified xsi:type="dcterms:W3CDTF">2020-12-04T12:23:00Z</dcterms:modified>
</cp:coreProperties>
</file>